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CC7" w:rsidRDefault="00733CC7" w:rsidP="00BE4591">
      <w:pPr>
        <w:widowControl w:val="0"/>
        <w:autoSpaceDE w:val="0"/>
        <w:autoSpaceDN w:val="0"/>
        <w:adjustRightInd w:val="0"/>
        <w:jc w:val="right"/>
        <w:outlineLvl w:val="2"/>
      </w:pPr>
      <w:r>
        <w:t>Форма 9</w:t>
      </w:r>
    </w:p>
    <w:p w:rsidR="00733CC7" w:rsidRDefault="00733CC7" w:rsidP="00733CC7">
      <w:pPr>
        <w:widowControl w:val="0"/>
        <w:autoSpaceDE w:val="0"/>
        <w:autoSpaceDN w:val="0"/>
        <w:adjustRightInd w:val="0"/>
        <w:jc w:val="both"/>
      </w:pPr>
    </w:p>
    <w:p w:rsidR="00733CC7" w:rsidRDefault="00733CC7" w:rsidP="00733CC7">
      <w:pPr>
        <w:widowControl w:val="0"/>
        <w:autoSpaceDE w:val="0"/>
        <w:autoSpaceDN w:val="0"/>
        <w:adjustRightInd w:val="0"/>
        <w:jc w:val="center"/>
      </w:pPr>
      <w:bookmarkStart w:id="0" w:name="Par859"/>
      <w:bookmarkEnd w:id="0"/>
      <w:r>
        <w:t>ОЦЕНКА ЭФФЕКТИВНОСТИ</w:t>
      </w:r>
    </w:p>
    <w:p w:rsidR="006B6EF1" w:rsidRDefault="00733CC7" w:rsidP="00D63337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t xml:space="preserve">реализации муниципальной программы </w:t>
      </w:r>
      <w:r w:rsidR="00031202" w:rsidRPr="00012F84">
        <w:t xml:space="preserve"> </w:t>
      </w:r>
      <w:r w:rsidR="00012F84" w:rsidRPr="00012F84">
        <w:t>"Комплексное развитие систем коммунальной инфраструктуры МО городское поселение поселок Балакирево на 2014-2022 годы"</w:t>
      </w:r>
    </w:p>
    <w:p w:rsidR="00733CC7" w:rsidRDefault="001E094A" w:rsidP="00D63337">
      <w:pPr>
        <w:widowControl w:val="0"/>
        <w:autoSpaceDE w:val="0"/>
        <w:autoSpaceDN w:val="0"/>
        <w:adjustRightInd w:val="0"/>
        <w:jc w:val="center"/>
      </w:pPr>
      <w:r>
        <w:t>за 2017</w:t>
      </w:r>
      <w:r w:rsidR="00D63337">
        <w:t xml:space="preserve"> год</w:t>
      </w:r>
    </w:p>
    <w:tbl>
      <w:tblPr>
        <w:tblW w:w="992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8"/>
        <w:gridCol w:w="4678"/>
        <w:gridCol w:w="1559"/>
        <w:gridCol w:w="1418"/>
      </w:tblGrid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Формулировка критерия и его весовой коэффициент - W(</w:t>
            </w:r>
            <w:proofErr w:type="spellStart"/>
            <w:r>
              <w:t>х</w:t>
            </w:r>
            <w:proofErr w:type="spellEnd"/>
            <w:r>
              <w:t>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Показатели критерия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Балльная оценка показателя критерия </w:t>
            </w:r>
            <w:proofErr w:type="gramStart"/>
            <w:r>
              <w:t>В(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Критерий</w:t>
            </w:r>
          </w:p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>
              <w:t>К(</w:t>
            </w:r>
            <w:proofErr w:type="spellStart"/>
            <w:proofErr w:type="gramEnd"/>
            <w:r>
              <w:t>х</w:t>
            </w:r>
            <w:proofErr w:type="spellEnd"/>
            <w:r>
              <w:t>)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Соответствие цели муниципальной программы приоритетам федерального уровня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Проблемная область программы соответствует проблемной области действующих или разрабатываемых муниципальной 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D6333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Проблемная область программы не соответствует проблемной области действующих или разрабатываемых госпрограмм (или ее подпрограмм), инициативе Президента Российской Федерации к приоритетным задачам социально-экономического развития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Соответствие </w:t>
            </w:r>
            <w:proofErr w:type="gramStart"/>
            <w:r>
              <w:t xml:space="preserve">цели муниципальной программы </w:t>
            </w:r>
            <w:hyperlink r:id="rId5" w:history="1">
              <w:r w:rsidRPr="0099255E">
                <w:t>Стратегии</w:t>
              </w:r>
            </w:hyperlink>
            <w:r w:rsidRPr="0099255E"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</w:t>
            </w:r>
            <w:proofErr w:type="gramEnd"/>
            <w:r>
              <w:t xml:space="preserve"> Балакирево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Соответствует целям и задачам </w:t>
            </w:r>
            <w:hyperlink r:id="rId6" w:history="1">
              <w:r w:rsidRPr="002B610A">
                <w:t>Стратегии</w:t>
              </w:r>
            </w:hyperlink>
            <w:r w:rsidRPr="002B610A">
              <w:t xml:space="preserve"> </w:t>
            </w:r>
            <w:r w:rsidRPr="00C72DF9">
              <w:t xml:space="preserve">социально-экономического развития </w:t>
            </w:r>
            <w:r w:rsidR="005C5345"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50012A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2. Не соответствует целям и задачам </w:t>
            </w:r>
            <w:hyperlink r:id="rId7" w:history="1">
              <w:r w:rsidRPr="002B610A">
                <w:t>Стратегии</w:t>
              </w:r>
            </w:hyperlink>
            <w:r>
              <w:t xml:space="preserve"> </w:t>
            </w:r>
            <w:r w:rsidRPr="00C72DF9">
              <w:t xml:space="preserve">социально-экономического развития </w:t>
            </w:r>
            <w:r>
              <w:t>поселка Балакирево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Привлечение средств из </w:t>
            </w:r>
            <w:proofErr w:type="gramStart"/>
            <w:r>
              <w:t>федерального</w:t>
            </w:r>
            <w:proofErr w:type="gramEnd"/>
            <w:r>
              <w:t xml:space="preserve">, местных бюджетов и внебюджетных </w:t>
            </w:r>
            <w:r>
              <w:lastRenderedPageBreak/>
              <w:t>источников (за отчетный период)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Доля привлеченных сре</w:t>
            </w:r>
            <w:proofErr w:type="gramStart"/>
            <w:r>
              <w:t>дств пр</w:t>
            </w:r>
            <w:proofErr w:type="gramEnd"/>
            <w:r>
              <w:t>евышает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6B6EF1">
              <w:t>4</w:t>
            </w: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Доля привлеченных средств составляет от 15 до 35%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Доля привлеченных средств составляет менее 15% от общих затрат в отчетном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8A23FE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4. Не привлечено средств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1" w:name="Par889"/>
            <w:bookmarkEnd w:id="1"/>
            <w:r>
              <w:t>4. Фактическое финансирование муниципальной программы с начала ее реализации (соотношение фактических расходов к объему финансирования на весь период реализации программы)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составляет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составляет от 40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6320B7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составляет 40%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bookmarkStart w:id="2" w:name="Par896"/>
            <w:bookmarkEnd w:id="2"/>
            <w:r>
              <w:t>5. Фактическое финансирование муниципальной программы за отчетный год (соотношение фактических расходов к плановым назначениям по программе) - 0,1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1. Финансовое обеспечение программы составило не менее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3337" w:rsidRDefault="008C57CB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2. Финансовое обеспечение программы составило 50 - 79%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D63337" w:rsidTr="009E11E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</w:pPr>
            <w:r>
              <w:t>3. Финансовое обеспечение программы составило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337" w:rsidRDefault="00D63337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6. Наличие в муниципальной программе показателей эффективности или показателей, утвержденных отраслевыми Министерствами РФ,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1. Показатели отражены в программе</w:t>
            </w:r>
          </w:p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1E094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76A18" w:rsidTr="00AE17D9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7. Соответствие достигнутых в отчетном году результатов плановым </w:t>
            </w:r>
            <w:r>
              <w:lastRenderedPageBreak/>
              <w:t>показателям, утвержденным в государственной программе, - 0,2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1. Выполнение целевых показателей составляет 100%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2. Выполнение целевых показателей составляет более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3. Выполнение целевых показателей </w:t>
            </w:r>
            <w:r>
              <w:lastRenderedPageBreak/>
              <w:t>составляет от 50% до 80%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4. Выполнение целевых показателей составляет от 15% до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F76A18" w:rsidTr="000E6635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</w:pPr>
            <w:r>
              <w:t>5. Выполнение целевых показателей составляет менее 15%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A18" w:rsidRDefault="00F76A18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8. Наличие бюджетного и социального эффекта от реализации мероприятий муниципальной программы в отчетном году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 xml:space="preserve">1. За отчетный год </w:t>
            </w:r>
            <w:proofErr w:type="gramStart"/>
            <w:r>
              <w:t>получены</w:t>
            </w:r>
            <w:proofErr w:type="gramEnd"/>
            <w:r>
              <w:t xml:space="preserve"> бюджетный 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За отчетный год получен только бюджетный или социальный эффект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FF7D71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3. Бюджетный и социальный эффекты отсутствуют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9. Соответствие сроков выполнения мероприятий муниципальной программы, сроков ввода в действие объектов по программе - 0,05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Плановые сроки соблюдены по всем мероприятиям и объектам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A827A0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Не соблюдены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5C13F0">
        <w:trPr>
          <w:tblCellSpacing w:w="5" w:type="nil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10. Наличие эффекта от реализации мероприятий муниципальной программы в муниципальных образованиях - 0,05</w:t>
            </w:r>
            <w:r w:rsidRPr="00804DF1">
              <w:t xml:space="preserve"> </w:t>
            </w:r>
            <w:hyperlink w:anchor="Par938" w:history="1">
              <w:r w:rsidRPr="00804DF1">
                <w:t>*</w:t>
              </w:r>
            </w:hyperlink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1. Более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</w:p>
        </w:tc>
      </w:tr>
      <w:tr w:rsidR="002A08AF" w:rsidTr="002A08AF">
        <w:trPr>
          <w:tblCellSpacing w:w="5" w:type="nil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</w:pPr>
            <w:r>
              <w:t>2. Менее 50%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A08AF" w:rsidTr="00714B83">
        <w:trPr>
          <w:tblCellSpacing w:w="5" w:type="nil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2A08AF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Итоговый показатель оценки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F" w:rsidRDefault="001E094A" w:rsidP="008B7BA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8,9</w:t>
            </w:r>
          </w:p>
        </w:tc>
      </w:tr>
    </w:tbl>
    <w:p w:rsidR="002A08AF" w:rsidRDefault="002A08AF" w:rsidP="00226908">
      <w:pPr>
        <w:widowControl w:val="0"/>
        <w:autoSpaceDE w:val="0"/>
        <w:autoSpaceDN w:val="0"/>
        <w:adjustRightInd w:val="0"/>
        <w:jc w:val="both"/>
      </w:pPr>
      <w:r>
        <w:t xml:space="preserve">По результатам оценки эффективности реализации муниципальной программы </w:t>
      </w:r>
      <w:r w:rsidR="00D24995">
        <w:rPr>
          <w:sz w:val="24"/>
          <w:szCs w:val="24"/>
        </w:rPr>
        <w:t xml:space="preserve"> </w:t>
      </w:r>
      <w:r w:rsidR="00012F84" w:rsidRPr="00012F84">
        <w:t>"Комплексное развитие систем коммунальной инфраструктуры МО городское поселение поселок Балакирево на 2014-2022 годы"</w:t>
      </w:r>
      <w:r w:rsidR="00012F84">
        <w:t xml:space="preserve">, </w:t>
      </w:r>
      <w:r>
        <w:t>полученным</w:t>
      </w:r>
      <w:r w:rsidR="001E094A">
        <w:t xml:space="preserve"> по итогам их выполнения за 2017</w:t>
      </w:r>
      <w:r>
        <w:t xml:space="preserve"> год, финансовым отделом присваивается положительная оценка эффективности реализации муниципальной программы при количестве набранных баллов по итоговому </w:t>
      </w:r>
      <w:r w:rsidR="001E094A">
        <w:t>показателю 8,</w:t>
      </w:r>
      <w:r w:rsidR="00387080">
        <w:t>9</w:t>
      </w:r>
      <w:r w:rsidR="001E094A">
        <w:t xml:space="preserve"> баллов</w:t>
      </w:r>
      <w:r>
        <w:t>.</w:t>
      </w: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D24995" w:rsidRDefault="00D24995" w:rsidP="00226908">
      <w:pPr>
        <w:widowControl w:val="0"/>
        <w:autoSpaceDE w:val="0"/>
        <w:autoSpaceDN w:val="0"/>
        <w:adjustRightInd w:val="0"/>
        <w:jc w:val="both"/>
      </w:pPr>
    </w:p>
    <w:p w:rsidR="00953320" w:rsidRDefault="00953320" w:rsidP="00BE4591">
      <w:pPr>
        <w:widowControl w:val="0"/>
        <w:autoSpaceDE w:val="0"/>
        <w:autoSpaceDN w:val="0"/>
        <w:adjustRightInd w:val="0"/>
        <w:jc w:val="both"/>
      </w:pPr>
      <w:r>
        <w:t xml:space="preserve">Заведующий финансовым отделом                         </w:t>
      </w:r>
      <w:proofErr w:type="spellStart"/>
      <w:r>
        <w:t>Е.А.Галкова</w:t>
      </w:r>
      <w:proofErr w:type="spellEnd"/>
    </w:p>
    <w:sectPr w:rsidR="00953320" w:rsidSect="009A5B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CC7"/>
    <w:rsid w:val="00012F84"/>
    <w:rsid w:val="00031202"/>
    <w:rsid w:val="000D10ED"/>
    <w:rsid w:val="000D3988"/>
    <w:rsid w:val="0016127E"/>
    <w:rsid w:val="001E094A"/>
    <w:rsid w:val="00207D23"/>
    <w:rsid w:val="002162B8"/>
    <w:rsid w:val="00226908"/>
    <w:rsid w:val="002A08AF"/>
    <w:rsid w:val="002F25EC"/>
    <w:rsid w:val="00376589"/>
    <w:rsid w:val="00387080"/>
    <w:rsid w:val="00391ED7"/>
    <w:rsid w:val="004760D1"/>
    <w:rsid w:val="004B4C17"/>
    <w:rsid w:val="00550519"/>
    <w:rsid w:val="005645C9"/>
    <w:rsid w:val="005C5345"/>
    <w:rsid w:val="005D37EC"/>
    <w:rsid w:val="006B6EF1"/>
    <w:rsid w:val="00733CC7"/>
    <w:rsid w:val="00777984"/>
    <w:rsid w:val="00817410"/>
    <w:rsid w:val="00836D15"/>
    <w:rsid w:val="0083768F"/>
    <w:rsid w:val="00886606"/>
    <w:rsid w:val="008C57CB"/>
    <w:rsid w:val="00953320"/>
    <w:rsid w:val="009637FA"/>
    <w:rsid w:val="009A5BE3"/>
    <w:rsid w:val="00A64A3A"/>
    <w:rsid w:val="00BE4591"/>
    <w:rsid w:val="00D0137B"/>
    <w:rsid w:val="00D24995"/>
    <w:rsid w:val="00D63337"/>
    <w:rsid w:val="00D77A80"/>
    <w:rsid w:val="00F76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CC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8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19FD3A81269DEB52D35E22D1998BCD1AB71DA11C381AC07A936CEEC915B4D7F1DCB4FD16F7C15F9E1A865r3j9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19FD3A81269DEB52D35E22D1998BCD1AB71DA11C381AC07A936CEEC915B4D7F1DCB4FD16F7C15F9E1A865r3j9K" TargetMode="External"/><Relationship Id="rId5" Type="http://schemas.openxmlformats.org/officeDocument/2006/relationships/hyperlink" Target="consultantplus://offline/ref=119FD3A81269DEB52D35E22D1998BCD1AB71DA11C381AC07A936CEEC915B4D7F1DCB4FD16F7C15F9E1A865r3j9K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A397D-D074-4720-B6BA-E83D08B14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687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cp:lastPrinted>2017-05-16T12:36:00Z</cp:lastPrinted>
  <dcterms:created xsi:type="dcterms:W3CDTF">2018-04-23T08:54:00Z</dcterms:created>
  <dcterms:modified xsi:type="dcterms:W3CDTF">2018-04-23T08:54:00Z</dcterms:modified>
</cp:coreProperties>
</file>